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1A" w:rsidRPr="007265FA" w:rsidRDefault="007265FA">
      <w:pPr>
        <w:pStyle w:val="normal0"/>
        <w:jc w:val="center"/>
        <w:rPr>
          <w:b/>
          <w:sz w:val="28"/>
          <w:szCs w:val="26"/>
        </w:rPr>
      </w:pPr>
      <w:r w:rsidRPr="007265FA">
        <w:rPr>
          <w:b/>
          <w:sz w:val="28"/>
          <w:szCs w:val="26"/>
        </w:rPr>
        <w:t>Profesija - Influenceris</w:t>
      </w:r>
    </w:p>
    <w:p w:rsidR="00786A1A" w:rsidRDefault="00786A1A">
      <w:pPr>
        <w:pStyle w:val="normal0"/>
        <w:jc w:val="both"/>
        <w:rPr>
          <w:b/>
        </w:rPr>
      </w:pPr>
    </w:p>
    <w:p w:rsidR="00786A1A" w:rsidRDefault="007265FA" w:rsidP="007265FA">
      <w:pPr>
        <w:pStyle w:val="normal0"/>
        <w:spacing w:line="360" w:lineRule="auto"/>
        <w:ind w:firstLine="851"/>
        <w:jc w:val="both"/>
      </w:pPr>
      <w:r>
        <w:t>Interneta slavenības, viņu dzīve, pieredze un stāsti – vai un kā tie ietekmē mūsu, īpaši jauniešu, ikdienu? Vai vērts ieklausīties influenceru paustajā, vai tiešām varam no tā gūt kaut ko pozitīvu paši sev? Vai katrs var kļūt par influenceri un – vai to va</w:t>
      </w:r>
      <w:r>
        <w:t>jadzētu? Uz šiem un daudziem citiem jautājumiem meklēja atbildi Valsts bērnu tiesību aizsardzības inspekcijas tiešsaistes domnīcā</w:t>
      </w:r>
      <w:r>
        <w:rPr>
          <w:b/>
        </w:rPr>
        <w:t xml:space="preserve"> “Nevainojamā interneta seja tuvplānā”, </w:t>
      </w:r>
      <w:r>
        <w:t xml:space="preserve">kas norisinājās piektdien, 6. novembrī. </w:t>
      </w:r>
    </w:p>
    <w:p w:rsidR="00786A1A" w:rsidRDefault="007265FA" w:rsidP="007265FA">
      <w:pPr>
        <w:pStyle w:val="normal0"/>
        <w:spacing w:line="360" w:lineRule="auto"/>
        <w:ind w:firstLine="851"/>
        <w:jc w:val="both"/>
        <w:rPr>
          <w:b/>
        </w:rPr>
      </w:pPr>
      <w:r>
        <w:rPr>
          <w:b/>
        </w:rPr>
        <w:t>Krāslavas Valsts ģimnāzijas 6.b klašu skolēni</w:t>
      </w:r>
      <w:r>
        <w:rPr>
          <w:b/>
        </w:rPr>
        <w:t xml:space="preserve">em bija iespēja kopā ar skolotāju Jeļenu Japiņu noskatīties domnīcas pirmo daļu. </w:t>
      </w:r>
    </w:p>
    <w:p w:rsidR="00786A1A" w:rsidRDefault="007265FA" w:rsidP="007265FA">
      <w:pPr>
        <w:pStyle w:val="normal0"/>
        <w:spacing w:line="360" w:lineRule="auto"/>
        <w:ind w:firstLine="851"/>
        <w:jc w:val="both"/>
      </w:pPr>
      <w:r>
        <w:t xml:space="preserve">Domnīcas svarīgākā tēma bija aktuālie interneta izmantošanas paradumi jauniešu vidē, influenceru ietekme uz sabiedrību, kā arī ar to saistītie riski. </w:t>
      </w:r>
      <w:r>
        <w:rPr>
          <w:b/>
        </w:rPr>
        <w:t>Domnīcu var noskatīties</w:t>
      </w:r>
      <w:r>
        <w:rPr>
          <w:b/>
        </w:rPr>
        <w:t xml:space="preserve"> inspekcijas mājaslapā </w:t>
      </w:r>
      <w:hyperlink r:id="rId4">
        <w:r>
          <w:rPr>
            <w:b/>
            <w:color w:val="0563C1"/>
            <w:u w:val="single"/>
          </w:rPr>
          <w:t>www.bti.gov.lv</w:t>
        </w:r>
      </w:hyperlink>
      <w:r>
        <w:rPr>
          <w:b/>
        </w:rPr>
        <w:t xml:space="preserve"> un vietnē </w:t>
      </w:r>
      <w:hyperlink r:id="rId5">
        <w:r>
          <w:rPr>
            <w:b/>
            <w:color w:val="0563C1"/>
            <w:u w:val="single"/>
          </w:rPr>
          <w:t>www.facebook.com/VBTAInspekcija</w:t>
        </w:r>
      </w:hyperlink>
      <w:r>
        <w:rPr>
          <w:b/>
          <w:color w:val="0563C1"/>
          <w:u w:val="single"/>
        </w:rPr>
        <w:t xml:space="preserve">. </w:t>
      </w:r>
      <w:r>
        <w:t xml:space="preserve"> </w:t>
      </w:r>
    </w:p>
    <w:p w:rsidR="00786A1A" w:rsidRDefault="007265FA" w:rsidP="007265FA">
      <w:pPr>
        <w:pStyle w:val="normal0"/>
        <w:spacing w:line="360" w:lineRule="auto"/>
        <w:ind w:firstLine="851"/>
        <w:jc w:val="both"/>
      </w:pPr>
      <w:r>
        <w:t xml:space="preserve">Pasākuma gaitā influenceru platformas Baltijā </w:t>
      </w:r>
      <w:r>
        <w:rPr>
          <w:i/>
        </w:rPr>
        <w:t xml:space="preserve">Womstar </w:t>
      </w:r>
      <w:r>
        <w:t>vadītājs Toms Briedis da</w:t>
      </w:r>
      <w:r>
        <w:t>lījās savās pārdomās par influencera darba izaicinājumiem un aizkulisēm, bet šovmenis un influenceris Renārs Zeltiņš stāstīja par influenceru iespējām ietekmēt viedokli un sava darba ikdienu. Paneļdiskusijā par interneta un influenceru ietekmi diskutēja me</w:t>
      </w:r>
      <w:r>
        <w:t>diju eksperts Artūrs Mednis, žurnālists un dīdžejs Toms Grēviņš, Latvijas drošāka interneta centra vadītāja Maija Katkovska un Bērnu un pusaudžu uzticības tālruņa 116111 konsultants psihologs Jānis Lapa. Diskusiju vadīja Jorans Šteinhauers.</w:t>
      </w:r>
    </w:p>
    <w:p w:rsidR="00786A1A" w:rsidRDefault="007265FA" w:rsidP="007265FA">
      <w:pPr>
        <w:pStyle w:val="normal0"/>
        <w:spacing w:line="360" w:lineRule="auto"/>
        <w:ind w:firstLine="851"/>
        <w:jc w:val="both"/>
      </w:pPr>
      <w:r>
        <w:t>Pēc diskusijas</w:t>
      </w:r>
      <w:r>
        <w:t xml:space="preserve"> sociālā darba maģistre, sociālā darbiniece darbā ar pusaudžiem Guna Garokalna – Bihela pusaudžu vecumposmu kontekstā risinās provokatīvu tēmu - vai pedagogs var ieņemt influencera lomu bērnu un pusaudžu dzīvē?</w:t>
      </w:r>
    </w:p>
    <w:p w:rsidR="00786A1A" w:rsidRDefault="007265FA" w:rsidP="007265FA">
      <w:pPr>
        <w:pStyle w:val="normal0"/>
        <w:spacing w:line="360" w:lineRule="auto"/>
        <w:ind w:firstLine="851"/>
        <w:jc w:val="both"/>
      </w:pPr>
      <w:r>
        <w:t>Aktivitāte tika rīkota Eiropas Komisijas pro</w:t>
      </w:r>
      <w:r>
        <w:t xml:space="preserve">jekta par interneta drošību ietvaros, ko īsteno Valsts bērnu tiesību aizsardzības inspekcija kā Latvijas Drošāka interneta centra sadarbības partneris. </w:t>
      </w:r>
    </w:p>
    <w:p w:rsidR="00786A1A" w:rsidRPr="007265FA" w:rsidRDefault="007265FA" w:rsidP="007265FA">
      <w:pPr>
        <w:pStyle w:val="normal0"/>
        <w:spacing w:line="360" w:lineRule="auto"/>
        <w:ind w:firstLine="851"/>
        <w:jc w:val="both"/>
        <w:rPr>
          <w:sz w:val="22"/>
          <w:szCs w:val="22"/>
        </w:rPr>
      </w:pPr>
      <w:r>
        <w:rPr>
          <w:sz w:val="22"/>
          <w:szCs w:val="22"/>
        </w:rPr>
        <w:t>Vai Tu gribi kļūt par influenceri?</w:t>
      </w:r>
    </w:p>
    <w:p w:rsidR="00786A1A" w:rsidRDefault="00786A1A">
      <w:pPr>
        <w:pStyle w:val="normal0"/>
      </w:pPr>
    </w:p>
    <w:p w:rsidR="00786A1A" w:rsidRDefault="007265FA" w:rsidP="007265FA">
      <w:pPr>
        <w:pStyle w:val="normal0"/>
        <w:jc w:val="right"/>
        <w:rPr>
          <w:sz w:val="20"/>
          <w:szCs w:val="20"/>
        </w:rPr>
      </w:pPr>
      <w:bookmarkStart w:id="0" w:name="_gjdgxs" w:colFirst="0" w:colLast="0"/>
      <w:bookmarkEnd w:id="0"/>
      <w:r>
        <w:rPr>
          <w:sz w:val="20"/>
          <w:szCs w:val="20"/>
        </w:rPr>
        <w:t>Materiālu sagatavoja -</w:t>
      </w:r>
    </w:p>
    <w:p w:rsidR="00786A1A" w:rsidRDefault="007265FA" w:rsidP="007265FA">
      <w:pPr>
        <w:pStyle w:val="normal0"/>
        <w:jc w:val="right"/>
        <w:rPr>
          <w:sz w:val="20"/>
          <w:szCs w:val="20"/>
        </w:rPr>
      </w:pPr>
      <w:r>
        <w:rPr>
          <w:sz w:val="20"/>
          <w:szCs w:val="20"/>
        </w:rPr>
        <w:t>pedagogs karjeras konsultants</w:t>
      </w:r>
    </w:p>
    <w:p w:rsidR="00786A1A" w:rsidRDefault="007265FA" w:rsidP="007265FA">
      <w:pPr>
        <w:pStyle w:val="normal0"/>
        <w:jc w:val="right"/>
      </w:pPr>
      <w:r>
        <w:t>Skaidrīte Ga</w:t>
      </w:r>
      <w:r>
        <w:t>speroviča</w:t>
      </w:r>
    </w:p>
    <w:sectPr w:rsidR="00786A1A" w:rsidSect="007265FA">
      <w:pgSz w:w="11906" w:h="16838"/>
      <w:pgMar w:top="1134" w:right="991" w:bottom="1134" w:left="1276"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86A1A"/>
    <w:rsid w:val="007265FA"/>
    <w:rsid w:val="00786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6A1A"/>
    <w:pPr>
      <w:keepNext/>
      <w:keepLines/>
      <w:spacing w:before="480" w:after="120"/>
      <w:outlineLvl w:val="0"/>
    </w:pPr>
    <w:rPr>
      <w:b/>
      <w:sz w:val="48"/>
      <w:szCs w:val="48"/>
    </w:rPr>
  </w:style>
  <w:style w:type="paragraph" w:styleId="Heading2">
    <w:name w:val="heading 2"/>
    <w:basedOn w:val="normal0"/>
    <w:next w:val="normal0"/>
    <w:rsid w:val="00786A1A"/>
    <w:pPr>
      <w:keepNext/>
      <w:keepLines/>
      <w:spacing w:before="360" w:after="80"/>
      <w:outlineLvl w:val="1"/>
    </w:pPr>
    <w:rPr>
      <w:b/>
      <w:sz w:val="36"/>
      <w:szCs w:val="36"/>
    </w:rPr>
  </w:style>
  <w:style w:type="paragraph" w:styleId="Heading3">
    <w:name w:val="heading 3"/>
    <w:basedOn w:val="normal0"/>
    <w:next w:val="normal0"/>
    <w:rsid w:val="00786A1A"/>
    <w:pPr>
      <w:keepNext/>
      <w:keepLines/>
      <w:spacing w:before="280" w:after="80"/>
      <w:outlineLvl w:val="2"/>
    </w:pPr>
    <w:rPr>
      <w:b/>
      <w:sz w:val="28"/>
      <w:szCs w:val="28"/>
    </w:rPr>
  </w:style>
  <w:style w:type="paragraph" w:styleId="Heading4">
    <w:name w:val="heading 4"/>
    <w:basedOn w:val="normal0"/>
    <w:next w:val="normal0"/>
    <w:rsid w:val="00786A1A"/>
    <w:pPr>
      <w:keepNext/>
      <w:keepLines/>
      <w:spacing w:before="240" w:after="40"/>
      <w:outlineLvl w:val="3"/>
    </w:pPr>
    <w:rPr>
      <w:b/>
    </w:rPr>
  </w:style>
  <w:style w:type="paragraph" w:styleId="Heading5">
    <w:name w:val="heading 5"/>
    <w:basedOn w:val="normal0"/>
    <w:next w:val="normal0"/>
    <w:rsid w:val="00786A1A"/>
    <w:pPr>
      <w:keepNext/>
      <w:keepLines/>
      <w:spacing w:before="220" w:after="40"/>
      <w:outlineLvl w:val="4"/>
    </w:pPr>
    <w:rPr>
      <w:b/>
      <w:sz w:val="22"/>
      <w:szCs w:val="22"/>
    </w:rPr>
  </w:style>
  <w:style w:type="paragraph" w:styleId="Heading6">
    <w:name w:val="heading 6"/>
    <w:basedOn w:val="normal0"/>
    <w:next w:val="normal0"/>
    <w:rsid w:val="00786A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A1A"/>
  </w:style>
  <w:style w:type="paragraph" w:styleId="Title">
    <w:name w:val="Title"/>
    <w:basedOn w:val="normal0"/>
    <w:next w:val="normal0"/>
    <w:rsid w:val="00786A1A"/>
    <w:pPr>
      <w:jc w:val="center"/>
    </w:pPr>
    <w:rPr>
      <w:b/>
      <w:sz w:val="32"/>
      <w:szCs w:val="32"/>
    </w:rPr>
  </w:style>
  <w:style w:type="paragraph" w:styleId="Subtitle">
    <w:name w:val="Subtitle"/>
    <w:basedOn w:val="normal0"/>
    <w:next w:val="normal0"/>
    <w:rsid w:val="00786A1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VBTAInspekcija" TargetMode="External"/><Relationship Id="rId4" Type="http://schemas.openxmlformats.org/officeDocument/2006/relationships/hyperlink" Target="http://www.bt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Loskutovi</dc:creator>
  <cp:lastModifiedBy>Windows User</cp:lastModifiedBy>
  <cp:revision>2</cp:revision>
  <dcterms:created xsi:type="dcterms:W3CDTF">2020-11-28T14:28:00Z</dcterms:created>
  <dcterms:modified xsi:type="dcterms:W3CDTF">2020-11-28T14:28:00Z</dcterms:modified>
</cp:coreProperties>
</file>