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A" w:rsidRDefault="00AF080A" w:rsidP="00AF080A">
      <w:pPr>
        <w:pBdr>
          <w:bottom w:val="single" w:sz="12" w:space="0" w:color="0D7905"/>
        </w:pBdr>
        <w:shd w:val="clear" w:color="auto" w:fill="FFFFFF"/>
        <w:spacing w:before="134" w:after="0" w:line="240" w:lineRule="auto"/>
        <w:jc w:val="center"/>
        <w:outlineLvl w:val="1"/>
        <w:rPr>
          <w:color w:val="333333"/>
        </w:rPr>
      </w:pPr>
      <w:proofErr w:type="spellStart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>Digitālā</w:t>
      </w:r>
      <w:proofErr w:type="spellEnd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 xml:space="preserve"> </w:t>
      </w:r>
      <w:proofErr w:type="spellStart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>higiēna</w:t>
      </w:r>
      <w:proofErr w:type="spellEnd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 xml:space="preserve"> </w:t>
      </w:r>
      <w:proofErr w:type="spellStart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>veselīgām</w:t>
      </w:r>
      <w:proofErr w:type="spellEnd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 xml:space="preserve"> </w:t>
      </w:r>
      <w:proofErr w:type="spellStart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>attiecībām</w:t>
      </w:r>
      <w:proofErr w:type="spellEnd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 xml:space="preserve"> </w:t>
      </w:r>
      <w:proofErr w:type="spellStart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>ar</w:t>
      </w:r>
      <w:proofErr w:type="spellEnd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 xml:space="preserve"> </w:t>
      </w:r>
      <w:proofErr w:type="spellStart"/>
      <w:r w:rsidRPr="00AF080A">
        <w:rPr>
          <w:rFonts w:ascii="Arial" w:eastAsia="Times New Roman" w:hAnsi="Arial" w:cs="Arial"/>
          <w:b/>
          <w:bCs/>
          <w:color w:val="0D7905"/>
          <w:sz w:val="40"/>
          <w:szCs w:val="40"/>
          <w:lang w:eastAsia="en-GB"/>
        </w:rPr>
        <w:t>viedierīcēm</w:t>
      </w:r>
      <w:proofErr w:type="spellEnd"/>
    </w:p>
    <w:p w:rsid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731510" cy="2876550"/>
            <wp:effectExtent l="19050" t="0" r="2540" b="0"/>
            <wp:docPr id="1" name="Picture 0" descr="dig_h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_h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proofErr w:type="spellStart"/>
      <w:r w:rsidRPr="00AF080A">
        <w:rPr>
          <w:color w:val="333333"/>
        </w:rPr>
        <w:t>Viedierīces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nenoliedzami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atvieglo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mūsu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ikdienu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tomēr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stundām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ilga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Instagram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skrollēšana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vai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vēlme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pēc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pāris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minūtēm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ieskatīties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telefonā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kļuvusi</w:t>
      </w:r>
      <w:proofErr w:type="spellEnd"/>
      <w:r w:rsidRPr="00AF080A">
        <w:rPr>
          <w:color w:val="333333"/>
        </w:rPr>
        <w:t xml:space="preserve"> par </w:t>
      </w:r>
      <w:proofErr w:type="spellStart"/>
      <w:r w:rsidRPr="00AF080A">
        <w:rPr>
          <w:color w:val="333333"/>
        </w:rPr>
        <w:t>netikumu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daudziem</w:t>
      </w:r>
      <w:proofErr w:type="spellEnd"/>
      <w:r w:rsidRPr="00AF080A">
        <w:rPr>
          <w:color w:val="333333"/>
        </w:rPr>
        <w:t xml:space="preserve"> no mums. </w:t>
      </w:r>
      <w:proofErr w:type="spellStart"/>
      <w:r w:rsidRPr="00AF080A">
        <w:rPr>
          <w:color w:val="333333"/>
        </w:rPr>
        <w:t>Kā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viedierīces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ietekmē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pašsajūtu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kā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veicināt</w:t>
      </w:r>
      <w:proofErr w:type="spellEnd"/>
      <w:r w:rsidRPr="00AF080A">
        <w:rPr>
          <w:color w:val="333333"/>
        </w:rPr>
        <w:t xml:space="preserve"> to </w:t>
      </w:r>
      <w:proofErr w:type="spellStart"/>
      <w:r w:rsidRPr="00AF080A">
        <w:rPr>
          <w:color w:val="333333"/>
        </w:rPr>
        <w:t>jēgpilnu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izmantošanu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skaidro</w:t>
      </w:r>
      <w:proofErr w:type="spellEnd"/>
      <w:r w:rsidRPr="00AF080A">
        <w:rPr>
          <w:color w:val="333333"/>
        </w:rPr>
        <w:t xml:space="preserve"> Samsung </w:t>
      </w:r>
      <w:proofErr w:type="spellStart"/>
      <w:r w:rsidRPr="00AF080A">
        <w:rPr>
          <w:color w:val="333333"/>
        </w:rPr>
        <w:t>Skola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nākotnei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programmas</w:t>
      </w:r>
      <w:proofErr w:type="spellEnd"/>
      <w:r w:rsidRPr="00AF080A">
        <w:rPr>
          <w:color w:val="333333"/>
        </w:rPr>
        <w:t xml:space="preserve"> “</w:t>
      </w:r>
      <w:proofErr w:type="spellStart"/>
      <w:r w:rsidRPr="00AF080A">
        <w:rPr>
          <w:color w:val="333333"/>
        </w:rPr>
        <w:t>Skolēna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digitālais</w:t>
      </w:r>
      <w:proofErr w:type="spellEnd"/>
      <w:r w:rsidRPr="00AF080A">
        <w:rPr>
          <w:color w:val="333333"/>
        </w:rPr>
        <w:t xml:space="preserve"> IQ” </w:t>
      </w:r>
      <w:proofErr w:type="spellStart"/>
      <w:r w:rsidRPr="00AF080A">
        <w:rPr>
          <w:color w:val="333333"/>
        </w:rPr>
        <w:t>eksperti</w:t>
      </w:r>
      <w:proofErr w:type="spellEnd"/>
      <w:r w:rsidRPr="00AF080A">
        <w:rPr>
          <w:color w:val="333333"/>
        </w:rPr>
        <w:t>. </w:t>
      </w:r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proofErr w:type="spellStart"/>
      <w:r w:rsidRPr="00AF080A">
        <w:rPr>
          <w:rStyle w:val="Strong"/>
          <w:color w:val="333333"/>
          <w:u w:val="single"/>
        </w:rPr>
        <w:t>Kvalitatīvs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miegs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pāri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visam</w:t>
      </w:r>
      <w:proofErr w:type="spellEnd"/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AF080A">
        <w:rPr>
          <w:color w:val="333333"/>
        </w:rPr>
        <w:t xml:space="preserve">Samsung </w:t>
      </w:r>
      <w:proofErr w:type="spellStart"/>
      <w:r w:rsidRPr="00AF080A">
        <w:rPr>
          <w:color w:val="333333"/>
        </w:rPr>
        <w:t>skola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nākotnei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veiktā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aptauja</w:t>
      </w:r>
      <w:proofErr w:type="spellEnd"/>
      <w:r w:rsidRPr="00AF080A">
        <w:rPr>
          <w:color w:val="333333"/>
        </w:rPr>
        <w:t xml:space="preserve">* </w:t>
      </w:r>
      <w:proofErr w:type="spellStart"/>
      <w:r w:rsidRPr="00AF080A">
        <w:rPr>
          <w:color w:val="333333"/>
        </w:rPr>
        <w:t>liecina</w:t>
      </w:r>
      <w:proofErr w:type="spellEnd"/>
      <w:r w:rsidRPr="00AF080A">
        <w:rPr>
          <w:color w:val="333333"/>
        </w:rPr>
        <w:t xml:space="preserve">, ka </w:t>
      </w:r>
      <w:proofErr w:type="spellStart"/>
      <w:r w:rsidRPr="00AF080A">
        <w:rPr>
          <w:color w:val="333333"/>
        </w:rPr>
        <w:t>tikai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piektdaļai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jauniešu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pirms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gulētiešanas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aizliegums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lietot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viedierīces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Kā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pieaugušajiem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tā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jauniešiem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svarīgi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sagatavot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ķermeni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prātu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iemigšanai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taču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nereti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tiek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darīts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tieši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pretējais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aktīvi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nodarbinot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smadzenes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skatīšanos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telefona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vai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datora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ekrānā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Viedierīču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izstarotā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gaisma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ienākošā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informācija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kas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smadzenēm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jāapstrādā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bloķē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miega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hormona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izdalīšanos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kas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ilgtermiņā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var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novest</w:t>
      </w:r>
      <w:proofErr w:type="spellEnd"/>
      <w:r w:rsidRPr="00AF080A">
        <w:rPr>
          <w:color w:val="333333"/>
        </w:rPr>
        <w:t xml:space="preserve"> pie </w:t>
      </w:r>
      <w:proofErr w:type="spellStart"/>
      <w:r w:rsidRPr="00AF080A">
        <w:rPr>
          <w:color w:val="333333"/>
        </w:rPr>
        <w:t>miega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traucējumiem</w:t>
      </w:r>
      <w:proofErr w:type="spellEnd"/>
      <w:r w:rsidRPr="00AF080A">
        <w:rPr>
          <w:color w:val="333333"/>
        </w:rPr>
        <w:t xml:space="preserve">. Lai </w:t>
      </w:r>
      <w:proofErr w:type="spellStart"/>
      <w:r w:rsidRPr="00AF080A">
        <w:rPr>
          <w:color w:val="333333"/>
        </w:rPr>
        <w:t>veiksmīgāk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iemigtu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telefonā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iespējams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uzstādīt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zilās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gaismas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filtru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ko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lietot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vēlās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vakara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stundās</w:t>
      </w:r>
      <w:proofErr w:type="spellEnd"/>
      <w:r w:rsidRPr="00AF080A">
        <w:rPr>
          <w:color w:val="333333"/>
        </w:rPr>
        <w:t xml:space="preserve">, un </w:t>
      </w:r>
      <w:proofErr w:type="spellStart"/>
      <w:r w:rsidRPr="00AF080A">
        <w:rPr>
          <w:color w:val="333333"/>
        </w:rPr>
        <w:t>pusstundu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pirms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gulētiešanas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būtu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vēlams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izvairīties</w:t>
      </w:r>
      <w:proofErr w:type="spellEnd"/>
      <w:r w:rsidRPr="00AF080A">
        <w:rPr>
          <w:color w:val="333333"/>
        </w:rPr>
        <w:t xml:space="preserve"> no </w:t>
      </w:r>
      <w:proofErr w:type="spellStart"/>
      <w:r w:rsidRPr="00AF080A">
        <w:rPr>
          <w:color w:val="333333"/>
        </w:rPr>
        <w:t>viedierīču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lietošanas</w:t>
      </w:r>
      <w:proofErr w:type="spellEnd"/>
      <w:r w:rsidRPr="00AF080A">
        <w:rPr>
          <w:color w:val="333333"/>
        </w:rPr>
        <w:t>.  </w:t>
      </w:r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proofErr w:type="spellStart"/>
      <w:r w:rsidRPr="00AF080A">
        <w:rPr>
          <w:rStyle w:val="Strong"/>
          <w:color w:val="333333"/>
        </w:rPr>
        <w:t>Darba</w:t>
      </w:r>
      <w:proofErr w:type="spellEnd"/>
      <w:r w:rsidRPr="00AF080A">
        <w:rPr>
          <w:rStyle w:val="Strong"/>
          <w:color w:val="333333"/>
        </w:rPr>
        <w:t xml:space="preserve"> un </w:t>
      </w:r>
      <w:proofErr w:type="spellStart"/>
      <w:r w:rsidRPr="00AF080A">
        <w:rPr>
          <w:rStyle w:val="Strong"/>
          <w:color w:val="333333"/>
        </w:rPr>
        <w:t>privātās</w:t>
      </w:r>
      <w:proofErr w:type="spellEnd"/>
      <w:r w:rsidRPr="00AF080A">
        <w:rPr>
          <w:rStyle w:val="Strong"/>
          <w:color w:val="333333"/>
        </w:rPr>
        <w:t xml:space="preserve"> </w:t>
      </w:r>
      <w:proofErr w:type="spellStart"/>
      <w:r w:rsidRPr="00AF080A">
        <w:rPr>
          <w:rStyle w:val="Strong"/>
          <w:color w:val="333333"/>
        </w:rPr>
        <w:t>dzīves</w:t>
      </w:r>
      <w:proofErr w:type="spellEnd"/>
      <w:r w:rsidRPr="00AF080A">
        <w:rPr>
          <w:rStyle w:val="Strong"/>
          <w:color w:val="333333"/>
        </w:rPr>
        <w:t xml:space="preserve"> </w:t>
      </w:r>
      <w:proofErr w:type="spellStart"/>
      <w:r w:rsidRPr="00AF080A">
        <w:rPr>
          <w:rStyle w:val="Strong"/>
          <w:color w:val="333333"/>
        </w:rPr>
        <w:t>nodalīšana</w:t>
      </w:r>
      <w:proofErr w:type="spellEnd"/>
    </w:p>
    <w:p w:rsid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proofErr w:type="spellStart"/>
      <w:r w:rsidRPr="00AF080A">
        <w:rPr>
          <w:color w:val="333333"/>
        </w:rPr>
        <w:t>Ikdienas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aktīvajā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ritmā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darba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privātās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dzīves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balanss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šķiet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teju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neiespējams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Tāpat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tiek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sagaidīts</w:t>
      </w:r>
      <w:proofErr w:type="spellEnd"/>
      <w:r w:rsidRPr="00AF080A">
        <w:rPr>
          <w:color w:val="333333"/>
        </w:rPr>
        <w:t xml:space="preserve">, ka </w:t>
      </w:r>
      <w:proofErr w:type="spellStart"/>
      <w:r w:rsidRPr="00AF080A">
        <w:rPr>
          <w:color w:val="333333"/>
        </w:rPr>
        <w:t>citi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sasniedzami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jebkurā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diennakts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laikā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tāpat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pašsaprotami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katrs</w:t>
      </w:r>
      <w:proofErr w:type="spellEnd"/>
      <w:r w:rsidRPr="00AF080A">
        <w:rPr>
          <w:color w:val="333333"/>
        </w:rPr>
        <w:t xml:space="preserve"> pats </w:t>
      </w:r>
      <w:proofErr w:type="spellStart"/>
      <w:r w:rsidRPr="00AF080A">
        <w:rPr>
          <w:color w:val="333333"/>
        </w:rPr>
        <w:t>izjūt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atbildību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būt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pieejamam</w:t>
      </w:r>
      <w:proofErr w:type="spellEnd"/>
      <w:r w:rsidRPr="00AF080A">
        <w:rPr>
          <w:color w:val="333333"/>
        </w:rPr>
        <w:t xml:space="preserve"> 24/7. Lai </w:t>
      </w:r>
      <w:proofErr w:type="spellStart"/>
      <w:r w:rsidRPr="00AF080A">
        <w:rPr>
          <w:color w:val="333333"/>
        </w:rPr>
        <w:t>cilvēka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ķermenis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varētu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atpūsties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uzkrāt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spēkus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ir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stingri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ieteicams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skaidri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noteikt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laiku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kurā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darba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jautājumi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netiek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skatīti</w:t>
      </w:r>
      <w:proofErr w:type="spellEnd"/>
      <w:r w:rsidRPr="00AF080A">
        <w:rPr>
          <w:color w:val="333333"/>
        </w:rPr>
        <w:t>.</w:t>
      </w:r>
    </w:p>
    <w:p w:rsidR="00AF080A" w:rsidRPr="00AF080A" w:rsidRDefault="00AF080A" w:rsidP="00AF080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color w:val="333333"/>
        </w:rPr>
        <w:br w:type="page"/>
      </w:r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proofErr w:type="spellStart"/>
      <w:r w:rsidRPr="00AF080A">
        <w:rPr>
          <w:rStyle w:val="Strong"/>
          <w:color w:val="333333"/>
          <w:u w:val="single"/>
        </w:rPr>
        <w:lastRenderedPageBreak/>
        <w:t>Zelta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proporcija</w:t>
      </w:r>
      <w:proofErr w:type="spellEnd"/>
      <w:r w:rsidRPr="00AF080A">
        <w:rPr>
          <w:rStyle w:val="Strong"/>
          <w:color w:val="333333"/>
          <w:u w:val="single"/>
        </w:rPr>
        <w:t xml:space="preserve">: 80 </w:t>
      </w:r>
      <w:proofErr w:type="spellStart"/>
      <w:r w:rsidRPr="00AF080A">
        <w:rPr>
          <w:rStyle w:val="Strong"/>
          <w:color w:val="333333"/>
          <w:u w:val="single"/>
        </w:rPr>
        <w:t>pret</w:t>
      </w:r>
      <w:proofErr w:type="spellEnd"/>
      <w:r w:rsidRPr="00AF080A">
        <w:rPr>
          <w:rStyle w:val="Strong"/>
          <w:color w:val="333333"/>
          <w:u w:val="single"/>
        </w:rPr>
        <w:t xml:space="preserve"> 20</w:t>
      </w:r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proofErr w:type="spellStart"/>
      <w:r w:rsidRPr="00AF080A">
        <w:rPr>
          <w:color w:val="333333"/>
        </w:rPr>
        <w:t>Aktīvi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sociālo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tīklu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lietotāji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teju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nemitīgi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baidās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palaist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garām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svarīgu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Diemžēl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jo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biežāk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tiek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caurskatīti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sociālie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tīkli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jo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uzmācīgākas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šīs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sajūtas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kļūst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Ieteicams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izvērtēt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cik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daudz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laika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dienā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tiks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atvēlēts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izklaidei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piemēram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Instagram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skrollēšanai</w:t>
      </w:r>
      <w:proofErr w:type="spellEnd"/>
      <w:r w:rsidRPr="00AF080A">
        <w:rPr>
          <w:color w:val="333333"/>
        </w:rPr>
        <w:t xml:space="preserve">, un </w:t>
      </w:r>
      <w:proofErr w:type="spellStart"/>
      <w:r w:rsidRPr="00AF080A">
        <w:rPr>
          <w:color w:val="333333"/>
        </w:rPr>
        <w:t>lejupielādēt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lietotni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kas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neļauj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aizmirsties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seko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līdzi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lai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noteiktais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laiks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netiktu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pārsniegts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Bērnu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pusaudžu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psihoterapijas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speciālists</w:t>
      </w:r>
      <w:proofErr w:type="spellEnd"/>
      <w:r w:rsidRPr="00AF080A">
        <w:rPr>
          <w:color w:val="333333"/>
        </w:rPr>
        <w:t>, “</w:t>
      </w:r>
      <w:proofErr w:type="spellStart"/>
      <w:r w:rsidRPr="00AF080A">
        <w:rPr>
          <w:color w:val="333333"/>
        </w:rPr>
        <w:t>Skolēna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digitālais</w:t>
      </w:r>
      <w:proofErr w:type="spellEnd"/>
      <w:r w:rsidRPr="00AF080A">
        <w:rPr>
          <w:color w:val="333333"/>
        </w:rPr>
        <w:t xml:space="preserve"> IQ” </w:t>
      </w:r>
      <w:proofErr w:type="spellStart"/>
      <w:r w:rsidRPr="00AF080A">
        <w:rPr>
          <w:color w:val="333333"/>
        </w:rPr>
        <w:t>eksperts</w:t>
      </w:r>
      <w:proofErr w:type="spellEnd"/>
      <w:r w:rsidRPr="00AF080A">
        <w:rPr>
          <w:color w:val="333333"/>
        </w:rPr>
        <w:t xml:space="preserve">, Nils </w:t>
      </w:r>
      <w:proofErr w:type="spellStart"/>
      <w:r w:rsidRPr="00AF080A">
        <w:rPr>
          <w:color w:val="333333"/>
        </w:rPr>
        <w:t>Sakss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Konstantinovs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iesaka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viedierīcēs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pavadīto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laiku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sadalīt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proporcionāli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atvēlot</w:t>
      </w:r>
      <w:proofErr w:type="spellEnd"/>
      <w:r w:rsidRPr="00AF080A">
        <w:rPr>
          <w:color w:val="333333"/>
        </w:rPr>
        <w:t xml:space="preserve"> 80% </w:t>
      </w:r>
      <w:proofErr w:type="spellStart"/>
      <w:r w:rsidRPr="00AF080A">
        <w:rPr>
          <w:color w:val="333333"/>
        </w:rPr>
        <w:t>jēgpilnām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aktivitātēm</w:t>
      </w:r>
      <w:proofErr w:type="spellEnd"/>
      <w:r w:rsidRPr="00AF080A">
        <w:rPr>
          <w:color w:val="333333"/>
        </w:rPr>
        <w:t xml:space="preserve">, bet 20% </w:t>
      </w:r>
      <w:proofErr w:type="spellStart"/>
      <w:r w:rsidRPr="00AF080A">
        <w:rPr>
          <w:color w:val="333333"/>
        </w:rPr>
        <w:t>izklaidei</w:t>
      </w:r>
      <w:proofErr w:type="spellEnd"/>
      <w:r w:rsidRPr="00AF080A">
        <w:rPr>
          <w:color w:val="333333"/>
        </w:rPr>
        <w:t>.</w:t>
      </w:r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proofErr w:type="spellStart"/>
      <w:r w:rsidRPr="00AF080A">
        <w:rPr>
          <w:rStyle w:val="Strong"/>
          <w:color w:val="333333"/>
          <w:u w:val="single"/>
        </w:rPr>
        <w:t>Sociālie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tīkli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kā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iedvesmas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avots</w:t>
      </w:r>
      <w:proofErr w:type="spellEnd"/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proofErr w:type="spellStart"/>
      <w:r w:rsidRPr="00AF080A">
        <w:rPr>
          <w:color w:val="333333"/>
        </w:rPr>
        <w:t>Pārpildīti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informāciju</w:t>
      </w:r>
      <w:proofErr w:type="spellEnd"/>
      <w:r w:rsidRPr="00AF080A">
        <w:rPr>
          <w:color w:val="333333"/>
        </w:rPr>
        <w:t xml:space="preserve"> par </w:t>
      </w:r>
      <w:proofErr w:type="spellStart"/>
      <w:r w:rsidRPr="00AF080A">
        <w:rPr>
          <w:color w:val="333333"/>
        </w:rPr>
        <w:t>citu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cilvēku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panākumiem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sociālie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tīkli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pēc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savas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būtības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veicina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salīdzināšanas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kultūru</w:t>
      </w:r>
      <w:proofErr w:type="spellEnd"/>
      <w:r w:rsidRPr="00AF080A">
        <w:rPr>
          <w:color w:val="333333"/>
        </w:rPr>
        <w:t xml:space="preserve">. Lai </w:t>
      </w:r>
      <w:proofErr w:type="spellStart"/>
      <w:r w:rsidRPr="00AF080A">
        <w:rPr>
          <w:color w:val="333333"/>
        </w:rPr>
        <w:t>arī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nav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iespējams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objektīvi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novērtēt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kāda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cita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dzīves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kvalitāti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pēc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iegūtajiem</w:t>
      </w:r>
      <w:proofErr w:type="spellEnd"/>
      <w:r w:rsidRPr="00AF080A">
        <w:rPr>
          <w:color w:val="333333"/>
        </w:rPr>
        <w:t xml:space="preserve"> “likes”, </w:t>
      </w:r>
      <w:proofErr w:type="spellStart"/>
      <w:r w:rsidRPr="00AF080A">
        <w:rPr>
          <w:color w:val="333333"/>
        </w:rPr>
        <w:t>tomēr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cilvēka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prāts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nespēj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atturēties</w:t>
      </w:r>
      <w:proofErr w:type="spellEnd"/>
      <w:r w:rsidRPr="00AF080A">
        <w:rPr>
          <w:color w:val="333333"/>
        </w:rPr>
        <w:t xml:space="preserve"> no </w:t>
      </w:r>
      <w:proofErr w:type="spellStart"/>
      <w:r w:rsidRPr="00AF080A">
        <w:rPr>
          <w:color w:val="333333"/>
        </w:rPr>
        <w:t>šādiem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spriedumiem</w:t>
      </w:r>
      <w:proofErr w:type="spellEnd"/>
      <w:r w:rsidRPr="00AF080A">
        <w:rPr>
          <w:color w:val="333333"/>
        </w:rPr>
        <w:t xml:space="preserve">. Lai </w:t>
      </w:r>
      <w:proofErr w:type="spellStart"/>
      <w:r w:rsidRPr="00AF080A">
        <w:rPr>
          <w:color w:val="333333"/>
        </w:rPr>
        <w:t>pavadītais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laiks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sociālajos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tīklos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būtu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patīkams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ieteicams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sekot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tādiem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profiliem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kas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iedvesmo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veicina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pozitīvas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emocijas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nevis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izraisa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skaudību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vai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uzstāda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nesasniedzamus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standartus</w:t>
      </w:r>
      <w:proofErr w:type="spellEnd"/>
      <w:r w:rsidRPr="00AF080A">
        <w:rPr>
          <w:color w:val="333333"/>
        </w:rPr>
        <w:t>.</w:t>
      </w:r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proofErr w:type="spellStart"/>
      <w:r w:rsidRPr="00AF080A">
        <w:rPr>
          <w:rStyle w:val="Strong"/>
          <w:color w:val="333333"/>
          <w:u w:val="single"/>
        </w:rPr>
        <w:t>Fokuss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uz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vienu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darbību</w:t>
      </w:r>
      <w:proofErr w:type="spellEnd"/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proofErr w:type="spellStart"/>
      <w:r w:rsidRPr="00AF080A">
        <w:rPr>
          <w:color w:val="333333"/>
        </w:rPr>
        <w:t>Nepārtraukta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viedierīces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vibrēšana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skaņas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signāli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ekrāna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izgaismošanās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liek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automātiski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novērst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uzmanību</w:t>
      </w:r>
      <w:proofErr w:type="spellEnd"/>
      <w:r w:rsidRPr="00AF080A">
        <w:rPr>
          <w:color w:val="333333"/>
        </w:rPr>
        <w:t xml:space="preserve"> no </w:t>
      </w:r>
      <w:proofErr w:type="spellStart"/>
      <w:r w:rsidRPr="00AF080A">
        <w:rPr>
          <w:color w:val="333333"/>
        </w:rPr>
        <w:t>iesāktās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darbības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lai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ielūkotos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ekrānā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Sadalot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uzmanību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vairākās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daļās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tiek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ietekmēta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koncentrēšanās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spēja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ir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grūtības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pabeigt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iesākto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Darbus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var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paveikt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ātrāk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efektīvāk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ja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tiek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atvēlēts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konkrēts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brīdis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viedierīcē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ienākušo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paziņojumu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apskatei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pārējā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laikā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ieslēdzot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klusuma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režīmu</w:t>
      </w:r>
      <w:proofErr w:type="spellEnd"/>
      <w:r w:rsidRPr="00AF080A">
        <w:rPr>
          <w:color w:val="333333"/>
        </w:rPr>
        <w:t>. </w:t>
      </w:r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r w:rsidRPr="00AF080A">
        <w:rPr>
          <w:rStyle w:val="Strong"/>
          <w:color w:val="333333"/>
          <w:u w:val="single"/>
        </w:rPr>
        <w:t xml:space="preserve">Par Samsung </w:t>
      </w:r>
      <w:proofErr w:type="spellStart"/>
      <w:r w:rsidRPr="00AF080A">
        <w:rPr>
          <w:rStyle w:val="Strong"/>
          <w:color w:val="333333"/>
          <w:u w:val="single"/>
        </w:rPr>
        <w:t>Skolu</w:t>
      </w:r>
      <w:proofErr w:type="spellEnd"/>
      <w:r w:rsidRPr="00AF080A">
        <w:rPr>
          <w:rStyle w:val="Strong"/>
          <w:color w:val="333333"/>
          <w:u w:val="single"/>
        </w:rPr>
        <w:t xml:space="preserve"> </w:t>
      </w:r>
      <w:proofErr w:type="spellStart"/>
      <w:r w:rsidRPr="00AF080A">
        <w:rPr>
          <w:rStyle w:val="Strong"/>
          <w:color w:val="333333"/>
          <w:u w:val="single"/>
        </w:rPr>
        <w:t>nākotnei</w:t>
      </w:r>
      <w:proofErr w:type="spellEnd"/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AF080A">
        <w:rPr>
          <w:color w:val="333333"/>
        </w:rPr>
        <w:t xml:space="preserve">Samsung </w:t>
      </w:r>
      <w:proofErr w:type="spellStart"/>
      <w:r w:rsidRPr="00AF080A">
        <w:rPr>
          <w:color w:val="333333"/>
        </w:rPr>
        <w:t>Skola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nākotnei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ir</w:t>
      </w:r>
      <w:proofErr w:type="spellEnd"/>
      <w:r w:rsidRPr="00AF080A">
        <w:rPr>
          <w:color w:val="333333"/>
        </w:rPr>
        <w:t xml:space="preserve"> “Samsung Electronic </w:t>
      </w:r>
      <w:proofErr w:type="spellStart"/>
      <w:r w:rsidRPr="00AF080A">
        <w:rPr>
          <w:color w:val="333333"/>
        </w:rPr>
        <w:t>Baltics</w:t>
      </w:r>
      <w:proofErr w:type="spellEnd"/>
      <w:r w:rsidRPr="00AF080A">
        <w:rPr>
          <w:color w:val="333333"/>
        </w:rPr>
        <w:t xml:space="preserve">” </w:t>
      </w:r>
      <w:proofErr w:type="spellStart"/>
      <w:r w:rsidRPr="00AF080A">
        <w:rPr>
          <w:color w:val="333333"/>
        </w:rPr>
        <w:t>sociālā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iniciatīva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kuras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ietvaros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jau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trešo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gadu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tiks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realizēta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programma</w:t>
      </w:r>
      <w:proofErr w:type="spellEnd"/>
      <w:r w:rsidRPr="00AF080A">
        <w:rPr>
          <w:color w:val="333333"/>
        </w:rPr>
        <w:t xml:space="preserve"> “</w:t>
      </w:r>
      <w:proofErr w:type="spellStart"/>
      <w:r w:rsidRPr="00AF080A">
        <w:rPr>
          <w:color w:val="333333"/>
        </w:rPr>
        <w:t>Skolēna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digitālais</w:t>
      </w:r>
      <w:proofErr w:type="spellEnd"/>
      <w:r w:rsidRPr="00AF080A">
        <w:rPr>
          <w:color w:val="333333"/>
        </w:rPr>
        <w:t xml:space="preserve"> IQ”. </w:t>
      </w:r>
      <w:proofErr w:type="spellStart"/>
      <w:r w:rsidRPr="00AF080A">
        <w:rPr>
          <w:color w:val="333333"/>
        </w:rPr>
        <w:t>Tā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tapusi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sadarbībā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Latvijas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digitālās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jomas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ekspertiem</w:t>
      </w:r>
      <w:proofErr w:type="spellEnd"/>
      <w:r w:rsidRPr="00AF080A">
        <w:rPr>
          <w:color w:val="333333"/>
        </w:rPr>
        <w:t xml:space="preserve">, un </w:t>
      </w:r>
      <w:proofErr w:type="spellStart"/>
      <w:r w:rsidRPr="00AF080A">
        <w:rPr>
          <w:color w:val="333333"/>
        </w:rPr>
        <w:t>programmas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mērķis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veicināt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jēgpilnāku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digitālo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tehnoloģiju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lietošanu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izmantojot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tās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ikdienas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dzīvē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mācībās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arī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nākotnē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uzsākot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darba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gaitas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Programma</w:t>
      </w:r>
      <w:proofErr w:type="spellEnd"/>
      <w:r w:rsidRPr="00AF080A">
        <w:rPr>
          <w:color w:val="333333"/>
        </w:rPr>
        <w:t xml:space="preserve"> www.skolanakotnei.lv </w:t>
      </w:r>
      <w:proofErr w:type="spellStart"/>
      <w:r w:rsidRPr="00AF080A">
        <w:rPr>
          <w:color w:val="333333"/>
        </w:rPr>
        <w:t>bez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maksas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pieejama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ikvienam</w:t>
      </w:r>
      <w:proofErr w:type="spellEnd"/>
      <w:r w:rsidRPr="00AF080A">
        <w:rPr>
          <w:color w:val="333333"/>
        </w:rPr>
        <w:t xml:space="preserve">. </w:t>
      </w:r>
      <w:proofErr w:type="spellStart"/>
      <w:r w:rsidRPr="00AF080A">
        <w:rPr>
          <w:color w:val="333333"/>
        </w:rPr>
        <w:t>Programmas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partneri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ir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Latvijas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Drošāka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interneta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centrs</w:t>
      </w:r>
      <w:proofErr w:type="spellEnd"/>
      <w:r w:rsidRPr="00AF080A">
        <w:rPr>
          <w:color w:val="333333"/>
        </w:rPr>
        <w:t xml:space="preserve">, LR </w:t>
      </w:r>
      <w:proofErr w:type="spellStart"/>
      <w:r w:rsidRPr="00AF080A">
        <w:rPr>
          <w:color w:val="333333"/>
        </w:rPr>
        <w:t>Kultūras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ministrija</w:t>
      </w:r>
      <w:proofErr w:type="spellEnd"/>
      <w:r w:rsidRPr="00AF080A">
        <w:rPr>
          <w:color w:val="333333"/>
        </w:rPr>
        <w:t xml:space="preserve">, LR </w:t>
      </w:r>
      <w:proofErr w:type="spellStart"/>
      <w:r w:rsidRPr="00AF080A">
        <w:rPr>
          <w:color w:val="333333"/>
        </w:rPr>
        <w:t>Izglītības</w:t>
      </w:r>
      <w:proofErr w:type="spellEnd"/>
      <w:r w:rsidRPr="00AF080A">
        <w:rPr>
          <w:color w:val="333333"/>
        </w:rPr>
        <w:t xml:space="preserve"> un </w:t>
      </w:r>
      <w:proofErr w:type="spellStart"/>
      <w:r w:rsidRPr="00AF080A">
        <w:rPr>
          <w:color w:val="333333"/>
        </w:rPr>
        <w:t>zinātnes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ministrija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Valsts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izglītības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satura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centrs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Eiropas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Parlamenta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Informācijas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birojs</w:t>
      </w:r>
      <w:proofErr w:type="spellEnd"/>
      <w:r w:rsidRPr="00AF080A">
        <w:rPr>
          <w:color w:val="333333"/>
        </w:rPr>
        <w:t xml:space="preserve">, </w:t>
      </w:r>
      <w:proofErr w:type="spellStart"/>
      <w:r w:rsidRPr="00AF080A">
        <w:rPr>
          <w:color w:val="333333"/>
        </w:rPr>
        <w:t>Rīgas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Skolēnu</w:t>
      </w:r>
      <w:proofErr w:type="spellEnd"/>
      <w:r w:rsidRPr="00AF080A">
        <w:rPr>
          <w:color w:val="333333"/>
        </w:rPr>
        <w:t xml:space="preserve"> dome un </w:t>
      </w:r>
      <w:proofErr w:type="spellStart"/>
      <w:r w:rsidRPr="00AF080A">
        <w:rPr>
          <w:color w:val="333333"/>
        </w:rPr>
        <w:t>digitālo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risinājumu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aģentūru</w:t>
      </w:r>
      <w:proofErr w:type="spellEnd"/>
      <w:r w:rsidRPr="00AF080A">
        <w:rPr>
          <w:color w:val="333333"/>
        </w:rPr>
        <w:t xml:space="preserve"> “Cube”.</w:t>
      </w:r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proofErr w:type="spellStart"/>
      <w:r w:rsidRPr="00AF080A">
        <w:rPr>
          <w:color w:val="333333"/>
        </w:rPr>
        <w:t>Plašāk</w:t>
      </w:r>
      <w:proofErr w:type="spellEnd"/>
      <w:r w:rsidRPr="00AF080A">
        <w:rPr>
          <w:color w:val="333333"/>
        </w:rPr>
        <w:t xml:space="preserve"> par </w:t>
      </w:r>
      <w:proofErr w:type="spellStart"/>
      <w:r w:rsidRPr="00AF080A">
        <w:rPr>
          <w:color w:val="333333"/>
        </w:rPr>
        <w:t>projektu</w:t>
      </w:r>
      <w:proofErr w:type="spellEnd"/>
      <w:r w:rsidRPr="00AF080A">
        <w:rPr>
          <w:color w:val="333333"/>
        </w:rPr>
        <w:t>: www.skolanakotnei.lv</w:t>
      </w:r>
      <w:r w:rsidRPr="00AF080A">
        <w:rPr>
          <w:color w:val="333333"/>
        </w:rPr>
        <w:br/>
      </w:r>
      <w:proofErr w:type="spellStart"/>
      <w:r w:rsidRPr="00AF080A">
        <w:rPr>
          <w:color w:val="333333"/>
        </w:rPr>
        <w:t>Iespēja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uzzināt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jaunāko</w:t>
      </w:r>
      <w:proofErr w:type="spellEnd"/>
      <w:r w:rsidRPr="00AF080A">
        <w:rPr>
          <w:color w:val="333333"/>
        </w:rPr>
        <w:t>:</w:t>
      </w:r>
      <w:r>
        <w:rPr>
          <w:color w:val="333333"/>
        </w:rPr>
        <w:t xml:space="preserve"> </w:t>
      </w:r>
      <w:hyperlink r:id="rId6" w:history="1">
        <w:r w:rsidRPr="00AF080A">
          <w:rPr>
            <w:rStyle w:val="Hyperlink"/>
            <w:color w:val="26AAE1"/>
            <w:u w:val="none"/>
          </w:rPr>
          <w:t>https://www.facebook.com/DigitalaisIQ/</w:t>
        </w:r>
      </w:hyperlink>
      <w:r w:rsidRPr="00AF080A">
        <w:rPr>
          <w:color w:val="333333"/>
        </w:rPr>
        <w:t>  un </w:t>
      </w:r>
      <w:hyperlink r:id="rId7" w:history="1">
        <w:r w:rsidRPr="00AF080A">
          <w:rPr>
            <w:rStyle w:val="Hyperlink"/>
            <w:color w:val="26AAE1"/>
            <w:u w:val="none"/>
          </w:rPr>
          <w:t>https://www.instagram.com/DigitalaisIQ/</w:t>
        </w:r>
      </w:hyperlink>
      <w:r w:rsidRPr="00AF080A">
        <w:rPr>
          <w:color w:val="333333"/>
        </w:rPr>
        <w:t> </w:t>
      </w:r>
      <w:r w:rsidRPr="00AF080A">
        <w:rPr>
          <w:color w:val="333333"/>
        </w:rPr>
        <w:br/>
      </w:r>
      <w:proofErr w:type="spellStart"/>
      <w:r w:rsidRPr="00AF080A">
        <w:rPr>
          <w:color w:val="333333"/>
        </w:rPr>
        <w:lastRenderedPageBreak/>
        <w:t>Plašāka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informācija</w:t>
      </w:r>
      <w:proofErr w:type="spellEnd"/>
      <w:r w:rsidRPr="00AF080A">
        <w:rPr>
          <w:color w:val="333333"/>
        </w:rPr>
        <w:t xml:space="preserve">: </w:t>
      </w:r>
      <w:proofErr w:type="spellStart"/>
      <w:r w:rsidRPr="00AF080A">
        <w:rPr>
          <w:color w:val="333333"/>
        </w:rPr>
        <w:t>Egle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Tamelīte</w:t>
      </w:r>
      <w:proofErr w:type="spellEnd"/>
      <w:r w:rsidRPr="00AF080A">
        <w:rPr>
          <w:color w:val="333333"/>
        </w:rPr>
        <w:t xml:space="preserve"> Samsung </w:t>
      </w:r>
      <w:proofErr w:type="spellStart"/>
      <w:r w:rsidRPr="00AF080A">
        <w:rPr>
          <w:color w:val="333333"/>
        </w:rPr>
        <w:t>Skola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nākotnei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iniciatīvas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vadītāja</w:t>
      </w:r>
      <w:proofErr w:type="spellEnd"/>
      <w:r w:rsidRPr="00AF080A">
        <w:rPr>
          <w:color w:val="333333"/>
        </w:rPr>
        <w:t xml:space="preserve"> </w:t>
      </w:r>
      <w:proofErr w:type="spellStart"/>
      <w:r w:rsidRPr="00AF080A">
        <w:rPr>
          <w:color w:val="333333"/>
        </w:rPr>
        <w:t>Baltijā</w:t>
      </w:r>
      <w:proofErr w:type="spellEnd"/>
      <w:r w:rsidRPr="00AF080A">
        <w:rPr>
          <w:color w:val="333333"/>
        </w:rPr>
        <w:t>, e-pasts: </w:t>
      </w:r>
      <w:hyperlink r:id="rId8" w:history="1">
        <w:r w:rsidRPr="00AF080A">
          <w:rPr>
            <w:rStyle w:val="Hyperlink"/>
            <w:color w:val="26AAE1"/>
            <w:u w:val="none"/>
          </w:rPr>
          <w:t>e.tamelyte@samsung.com</w:t>
        </w:r>
      </w:hyperlink>
    </w:p>
    <w:p w:rsidR="00AF080A" w:rsidRPr="00AF080A" w:rsidRDefault="00AF080A" w:rsidP="00AF080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hyperlink r:id="rId9" w:history="1">
        <w:r w:rsidRPr="00AF080A">
          <w:rPr>
            <w:rStyle w:val="Hyperlink"/>
            <w:color w:val="26AAE1"/>
            <w:u w:val="none"/>
          </w:rPr>
          <w:t>https://izglitiba.riga.lv/lv/izglitiba?target=news_item&amp;news_item=digitala-higiena-veseligam-attiecibam-ar-viediericem-4390</w:t>
        </w:r>
      </w:hyperlink>
      <w:r w:rsidRPr="00AF080A">
        <w:rPr>
          <w:color w:val="333333"/>
        </w:rPr>
        <w:t> </w:t>
      </w:r>
    </w:p>
    <w:p w:rsidR="00815065" w:rsidRPr="00AF080A" w:rsidRDefault="00815065" w:rsidP="00AF080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5065" w:rsidRPr="00AF080A" w:rsidSect="00815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F080A"/>
    <w:rsid w:val="00815065"/>
    <w:rsid w:val="00AF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65"/>
  </w:style>
  <w:style w:type="paragraph" w:styleId="Heading2">
    <w:name w:val="heading 2"/>
    <w:basedOn w:val="Normal"/>
    <w:link w:val="Heading2Char"/>
    <w:uiPriority w:val="9"/>
    <w:qFormat/>
    <w:rsid w:val="00AF0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08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0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8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amelyte@samsu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igitalaisIQ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DigitalaisIQ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zglitiba.riga.lv/lv/izglitiba?target=news_item&amp;news_item=digitala-higiena-veseligam-attiecibam-ar-viediericem-4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B3855-02DD-4DDA-8208-26ACF5A5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2020-11-13T19:26:00Z</dcterms:created>
  <dcterms:modified xsi:type="dcterms:W3CDTF">2020-11-13T19:31:00Z</dcterms:modified>
</cp:coreProperties>
</file>